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AF1" w:rsidRPr="00026CD9" w:rsidRDefault="00F37AF1" w:rsidP="00FE7622">
      <w:pPr>
        <w:jc w:val="center"/>
        <w:rPr>
          <w:rFonts w:ascii="华康简标题宋" w:eastAsia="华康简标题宋" w:hAnsi="宋体" w:cs="Times New Roman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华康简标题宋" w:hint="eastAsia"/>
          <w:spacing w:val="20"/>
          <w:kern w:val="0"/>
          <w:sz w:val="32"/>
          <w:szCs w:val="32"/>
        </w:rPr>
        <w:t>继续教育学院</w:t>
      </w:r>
      <w:r>
        <w:rPr>
          <w:rFonts w:ascii="华康简标题宋" w:eastAsia="华康简标题宋" w:hAnsi="宋体" w:cs="华康简标题宋"/>
          <w:spacing w:val="20"/>
          <w:kern w:val="0"/>
          <w:sz w:val="32"/>
          <w:szCs w:val="32"/>
        </w:rPr>
        <w:t>2016-2017</w:t>
      </w:r>
      <w:r>
        <w:rPr>
          <w:rFonts w:ascii="华康简标题宋" w:eastAsia="华康简标题宋" w:hAnsi="宋体" w:cs="华康简标题宋" w:hint="eastAsia"/>
          <w:spacing w:val="20"/>
          <w:kern w:val="0"/>
          <w:sz w:val="32"/>
          <w:szCs w:val="32"/>
        </w:rPr>
        <w:t>学年度第一学期第</w:t>
      </w:r>
      <w:r>
        <w:rPr>
          <w:rFonts w:ascii="华康简标题宋" w:eastAsia="华康简标题宋" w:hAnsi="宋体" w:cs="华康简标题宋"/>
          <w:spacing w:val="20"/>
          <w:kern w:val="0"/>
          <w:sz w:val="32"/>
          <w:szCs w:val="32"/>
        </w:rPr>
        <w:t>1</w:t>
      </w:r>
      <w:r>
        <w:rPr>
          <w:rFonts w:ascii="华康简标题宋" w:eastAsia="华康简标题宋" w:hAnsi="宋体" w:cs="华康简标题宋" w:hint="eastAsia"/>
          <w:spacing w:val="20"/>
          <w:kern w:val="0"/>
          <w:sz w:val="32"/>
          <w:szCs w:val="32"/>
        </w:rPr>
        <w:t>周主要工作安排表</w:t>
      </w:r>
    </w:p>
    <w:tbl>
      <w:tblPr>
        <w:tblW w:w="1428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520"/>
        <w:gridCol w:w="1276"/>
        <w:gridCol w:w="2552"/>
        <w:gridCol w:w="1984"/>
        <w:gridCol w:w="992"/>
      </w:tblGrid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主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  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要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 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工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 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作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主要参与人员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分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管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领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导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备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注</w:t>
            </w: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开学办公室准备工作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9.1-9.5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金丽君、缪丽华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F37AF1" w:rsidRPr="007D53F6" w:rsidRDefault="00F37AF1" w:rsidP="000E02FF">
            <w:pPr>
              <w:rPr>
                <w:rFonts w:ascii="楷体" w:eastAsia="楷体" w:hAnsi="楷体" w:cs="Times New Roman"/>
                <w:kern w:val="0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0"/>
                <w:sz w:val="24"/>
                <w:szCs w:val="24"/>
              </w:rPr>
              <w:t>召开全院工作人员会议，布置下达</w:t>
            </w:r>
            <w:r w:rsidRPr="007D53F6">
              <w:rPr>
                <w:rFonts w:ascii="楷体" w:eastAsia="楷体" w:hAnsi="楷体" w:cs="楷体"/>
                <w:kern w:val="0"/>
                <w:sz w:val="24"/>
                <w:szCs w:val="24"/>
              </w:rPr>
              <w:t>2016</w:t>
            </w:r>
            <w:r w:rsidRPr="007D53F6">
              <w:rPr>
                <w:rFonts w:ascii="楷体" w:eastAsia="楷体" w:hAnsi="楷体" w:cs="楷体" w:hint="eastAsia"/>
                <w:kern w:val="0"/>
                <w:sz w:val="24"/>
                <w:szCs w:val="24"/>
              </w:rPr>
              <w:t>年秋学期工作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9.5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督促教学</w:t>
            </w:r>
            <w:proofErr w:type="gramStart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点按照</w:t>
            </w:r>
            <w:proofErr w:type="gramEnd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省教育厅要求认真做好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>2016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年度函授报告工作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9.5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约谈兴化电大函授负责人处理相关欠费催缴工作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9.5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接待财政局张处长商谈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>ATA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公司举行的注册会计师考试工作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9.6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接待泰国博仁大学中国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>-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东盟国际学院南京办事处主任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9.7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2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接待泰州中小型企业协会执行会会长，洽谈相关合作事宜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9.8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2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国税局培训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9.4-9.10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蒋进、杨元富、李元贵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lastRenderedPageBreak/>
              <w:t>9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组织大连理工大学课程考试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9.2-9.10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杨智红、蒋燕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2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完成成人高考自主招生新生数据导入</w:t>
            </w:r>
          </w:p>
        </w:tc>
        <w:tc>
          <w:tcPr>
            <w:tcW w:w="1276" w:type="dxa"/>
          </w:tcPr>
          <w:p w:rsidR="00F37AF1" w:rsidRPr="007D53F6" w:rsidRDefault="00F37AF1">
            <w:pPr>
              <w:rPr>
                <w:rFonts w:cs="Times New Roman"/>
              </w:rPr>
            </w:pPr>
            <w:r w:rsidRPr="007D53F6">
              <w:rPr>
                <w:rFonts w:ascii="楷体" w:eastAsia="楷体" w:hAnsi="楷体" w:cs="楷体"/>
                <w:kern w:val="0"/>
                <w:sz w:val="24"/>
                <w:szCs w:val="24"/>
              </w:rPr>
              <w:t>9.2-9.10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杨智红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2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完成成人高考自主招生、统一考试网上报名工作</w:t>
            </w:r>
          </w:p>
        </w:tc>
        <w:tc>
          <w:tcPr>
            <w:tcW w:w="1276" w:type="dxa"/>
          </w:tcPr>
          <w:p w:rsidR="00F37AF1" w:rsidRPr="007D53F6" w:rsidRDefault="00F37AF1">
            <w:pPr>
              <w:rPr>
                <w:rFonts w:cs="Times New Roman"/>
              </w:rPr>
            </w:pPr>
            <w:r w:rsidRPr="007D53F6">
              <w:rPr>
                <w:rFonts w:ascii="楷体" w:eastAsia="楷体" w:hAnsi="楷体" w:cs="楷体"/>
                <w:kern w:val="0"/>
                <w:sz w:val="24"/>
                <w:szCs w:val="24"/>
              </w:rPr>
              <w:t>9.2-9.10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杨智红、程香、顾吉青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成人高考现场确认前的准备工作</w:t>
            </w:r>
          </w:p>
        </w:tc>
        <w:tc>
          <w:tcPr>
            <w:tcW w:w="1276" w:type="dxa"/>
          </w:tcPr>
          <w:p w:rsidR="00F37AF1" w:rsidRPr="007D53F6" w:rsidRDefault="00F37AF1">
            <w:pPr>
              <w:rPr>
                <w:rFonts w:cs="Times New Roman"/>
              </w:rPr>
            </w:pPr>
            <w:r w:rsidRPr="007D53F6">
              <w:rPr>
                <w:rFonts w:ascii="楷体" w:eastAsia="楷体" w:hAnsi="楷体" w:cs="楷体"/>
                <w:kern w:val="0"/>
                <w:sz w:val="24"/>
                <w:szCs w:val="24"/>
              </w:rPr>
              <w:t>9.2-9.10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程香、顾吉青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2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13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与泰州市海陵区司法局商谈全面合作事宜</w:t>
            </w:r>
          </w:p>
        </w:tc>
        <w:tc>
          <w:tcPr>
            <w:tcW w:w="1276" w:type="dxa"/>
          </w:tcPr>
          <w:p w:rsidR="00F37AF1" w:rsidRPr="007D53F6" w:rsidRDefault="00F37AF1">
            <w:pPr>
              <w:rPr>
                <w:rFonts w:cs="Times New Roman"/>
              </w:rPr>
            </w:pPr>
            <w:r w:rsidRPr="007D53F6">
              <w:rPr>
                <w:rFonts w:ascii="楷体" w:eastAsia="楷体" w:hAnsi="楷体" w:cs="楷体"/>
                <w:kern w:val="0"/>
                <w:sz w:val="24"/>
                <w:szCs w:val="24"/>
              </w:rPr>
              <w:t>9.2-9.10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李元贵、杨智红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、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顾吉青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2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14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专接本新生准考证审核通过信息核对</w:t>
            </w:r>
            <w:r w:rsidRPr="007D53F6">
              <w:rPr>
                <w:rFonts w:ascii="宋体" w:eastAsia="宋体" w:hAnsi="宋体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9.2-9.9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李治宇</w:t>
            </w:r>
            <w:r w:rsidRPr="007D53F6">
              <w:rPr>
                <w:rFonts w:ascii="宋体" w:eastAsia="宋体" w:hAnsi="宋体" w:cs="宋体" w:hint="eastAsia"/>
                <w:sz w:val="24"/>
                <w:szCs w:val="24"/>
              </w:rPr>
              <w:t>、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虞小英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15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开放、函授秋学期开学准备工作</w:t>
            </w:r>
            <w:r w:rsidRPr="007D53F6">
              <w:rPr>
                <w:rFonts w:ascii="宋体" w:eastAsia="宋体" w:hAnsi="宋体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9.2-9.9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张红祥</w:t>
            </w:r>
            <w:r w:rsidRPr="007D53F6">
              <w:rPr>
                <w:rFonts w:ascii="宋体" w:eastAsia="宋体" w:hAnsi="宋体" w:cs="宋体" w:hint="eastAsia"/>
                <w:sz w:val="24"/>
                <w:szCs w:val="24"/>
              </w:rPr>
              <w:t>、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李治宇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16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开放毕业预审</w:t>
            </w:r>
            <w:r w:rsidRPr="007D53F6">
              <w:rPr>
                <w:rFonts w:ascii="宋体" w:eastAsia="宋体" w:hAnsi="宋体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9.2-9.9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樊霞</w:t>
            </w:r>
            <w:r w:rsidRPr="007D53F6">
              <w:rPr>
                <w:rFonts w:ascii="宋体" w:eastAsia="宋体" w:hAnsi="宋体" w:cs="宋体" w:hint="eastAsia"/>
                <w:sz w:val="24"/>
                <w:szCs w:val="24"/>
              </w:rPr>
              <w:t>、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虞小英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17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基于</w:t>
            </w:r>
            <w:proofErr w:type="gramStart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网络形考补考</w:t>
            </w:r>
            <w:proofErr w:type="gramEnd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准备、机房调试、成绩上传。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9.2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陈爱国、鞠洋洋、高艳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18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全国统考考前准备，机房调试，视频测试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kern w:val="2"/>
              </w:rPr>
              <w:t>9.5-9.7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陈爱国、鞠洋洋、高艳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lastRenderedPageBreak/>
              <w:t>19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开放成绩查</w:t>
            </w:r>
            <w:proofErr w:type="gramStart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分申请</w:t>
            </w:r>
            <w:proofErr w:type="gramEnd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提交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9.5-9.8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高艳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20</w:t>
            </w:r>
          </w:p>
        </w:tc>
        <w:tc>
          <w:tcPr>
            <w:tcW w:w="6520" w:type="dxa"/>
          </w:tcPr>
          <w:p w:rsidR="00F37AF1" w:rsidRPr="007D53F6" w:rsidRDefault="00F37AF1" w:rsidP="007D53F6">
            <w:pPr>
              <w:jc w:val="left"/>
              <w:rPr>
                <w:rFonts w:ascii="楷体" w:eastAsia="楷体" w:hAnsi="楷体" w:cs="Times New Roman"/>
                <w:kern w:val="0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0"/>
                <w:sz w:val="24"/>
                <w:szCs w:val="24"/>
              </w:rPr>
              <w:t>开放学位外语报名</w:t>
            </w: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9.5-9.8</w:t>
            </w: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陈爱国、高艳</w:t>
            </w:r>
          </w:p>
        </w:tc>
        <w:tc>
          <w:tcPr>
            <w:tcW w:w="1984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</w:tbl>
    <w:p w:rsidR="00F37AF1" w:rsidRDefault="00F37AF1" w:rsidP="000E02FF">
      <w:pPr>
        <w:rPr>
          <w:rFonts w:cs="Times New Roman"/>
        </w:rPr>
      </w:pPr>
    </w:p>
    <w:p w:rsidR="00F37AF1" w:rsidRDefault="00F37AF1">
      <w:pPr>
        <w:widowControl/>
        <w:jc w:val="left"/>
        <w:rPr>
          <w:rFonts w:ascii="华康简标题宋" w:eastAsia="华康简标题宋" w:hAnsi="宋体" w:cs="Times New Roman"/>
          <w:spacing w:val="20"/>
          <w:kern w:val="0"/>
          <w:sz w:val="32"/>
          <w:szCs w:val="32"/>
        </w:rPr>
      </w:pPr>
      <w:bookmarkStart w:id="0" w:name="_GoBack"/>
      <w:bookmarkEnd w:id="0"/>
    </w:p>
    <w:sectPr w:rsidR="00F37AF1" w:rsidSect="00E82A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E10" w:rsidRDefault="00645E10" w:rsidP="00E82A4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45E10" w:rsidRDefault="00645E10" w:rsidP="00E82A4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微软雅黑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楷体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E10" w:rsidRDefault="00645E10" w:rsidP="00E82A4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45E10" w:rsidRDefault="00645E10" w:rsidP="00E82A4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80" w:hanging="420"/>
      </w:pPr>
    </w:lvl>
    <w:lvl w:ilvl="2" w:tplc="0409001B">
      <w:start w:val="1"/>
      <w:numFmt w:val="lowerRoman"/>
      <w:lvlText w:val="%3."/>
      <w:lvlJc w:val="right"/>
      <w:pPr>
        <w:ind w:left="1800" w:hanging="420"/>
      </w:pPr>
    </w:lvl>
    <w:lvl w:ilvl="3" w:tplc="0409000F">
      <w:start w:val="1"/>
      <w:numFmt w:val="decimal"/>
      <w:lvlText w:val="%4."/>
      <w:lvlJc w:val="left"/>
      <w:pPr>
        <w:ind w:left="2220" w:hanging="420"/>
      </w:pPr>
    </w:lvl>
    <w:lvl w:ilvl="4" w:tplc="04090019">
      <w:start w:val="1"/>
      <w:numFmt w:val="lowerLetter"/>
      <w:lvlText w:val="%5)"/>
      <w:lvlJc w:val="left"/>
      <w:pPr>
        <w:ind w:left="2640" w:hanging="420"/>
      </w:pPr>
    </w:lvl>
    <w:lvl w:ilvl="5" w:tplc="0409001B">
      <w:start w:val="1"/>
      <w:numFmt w:val="lowerRoman"/>
      <w:lvlText w:val="%6."/>
      <w:lvlJc w:val="right"/>
      <w:pPr>
        <w:ind w:left="3060" w:hanging="420"/>
      </w:pPr>
    </w:lvl>
    <w:lvl w:ilvl="6" w:tplc="0409000F">
      <w:start w:val="1"/>
      <w:numFmt w:val="decimal"/>
      <w:lvlText w:val="%7."/>
      <w:lvlJc w:val="left"/>
      <w:pPr>
        <w:ind w:left="3480" w:hanging="420"/>
      </w:pPr>
    </w:lvl>
    <w:lvl w:ilvl="7" w:tplc="04090019">
      <w:start w:val="1"/>
      <w:numFmt w:val="lowerLetter"/>
      <w:lvlText w:val="%8)"/>
      <w:lvlJc w:val="left"/>
      <w:pPr>
        <w:ind w:left="3900" w:hanging="420"/>
      </w:pPr>
    </w:lvl>
    <w:lvl w:ilvl="8" w:tplc="0409001B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22D83"/>
    <w:rsid w:val="00026CD9"/>
    <w:rsid w:val="00033931"/>
    <w:rsid w:val="00070BF8"/>
    <w:rsid w:val="000809B1"/>
    <w:rsid w:val="0008329D"/>
    <w:rsid w:val="000E02FF"/>
    <w:rsid w:val="00100E48"/>
    <w:rsid w:val="00120707"/>
    <w:rsid w:val="00175938"/>
    <w:rsid w:val="001763BB"/>
    <w:rsid w:val="00236FFD"/>
    <w:rsid w:val="00270BD4"/>
    <w:rsid w:val="002F026E"/>
    <w:rsid w:val="0035715A"/>
    <w:rsid w:val="00383200"/>
    <w:rsid w:val="003C768F"/>
    <w:rsid w:val="00400679"/>
    <w:rsid w:val="00460640"/>
    <w:rsid w:val="004B4B88"/>
    <w:rsid w:val="004D7837"/>
    <w:rsid w:val="00521DD4"/>
    <w:rsid w:val="005339E3"/>
    <w:rsid w:val="005532A4"/>
    <w:rsid w:val="005841E5"/>
    <w:rsid w:val="00586EAE"/>
    <w:rsid w:val="005E3198"/>
    <w:rsid w:val="00645E10"/>
    <w:rsid w:val="00663562"/>
    <w:rsid w:val="0077056A"/>
    <w:rsid w:val="0079442D"/>
    <w:rsid w:val="007A0EDE"/>
    <w:rsid w:val="007D53F6"/>
    <w:rsid w:val="007E1CE3"/>
    <w:rsid w:val="008C029D"/>
    <w:rsid w:val="008D609E"/>
    <w:rsid w:val="009561E3"/>
    <w:rsid w:val="00966130"/>
    <w:rsid w:val="009667D6"/>
    <w:rsid w:val="00972579"/>
    <w:rsid w:val="009A34CF"/>
    <w:rsid w:val="009C5B4D"/>
    <w:rsid w:val="009D2E86"/>
    <w:rsid w:val="009D7295"/>
    <w:rsid w:val="00AA0B8C"/>
    <w:rsid w:val="00B101E6"/>
    <w:rsid w:val="00BA79BB"/>
    <w:rsid w:val="00BE0795"/>
    <w:rsid w:val="00BE6B41"/>
    <w:rsid w:val="00C00976"/>
    <w:rsid w:val="00C1335F"/>
    <w:rsid w:val="00C200B1"/>
    <w:rsid w:val="00C60545"/>
    <w:rsid w:val="00C8632B"/>
    <w:rsid w:val="00C8673D"/>
    <w:rsid w:val="00CE1E74"/>
    <w:rsid w:val="00D2032D"/>
    <w:rsid w:val="00D828F3"/>
    <w:rsid w:val="00D83706"/>
    <w:rsid w:val="00DA2545"/>
    <w:rsid w:val="00E2784B"/>
    <w:rsid w:val="00E61A13"/>
    <w:rsid w:val="00E6493D"/>
    <w:rsid w:val="00E82A45"/>
    <w:rsid w:val="00EB0983"/>
    <w:rsid w:val="00EB6381"/>
    <w:rsid w:val="00ED5EDA"/>
    <w:rsid w:val="00EF1EB9"/>
    <w:rsid w:val="00EF50AF"/>
    <w:rsid w:val="00F37AF1"/>
    <w:rsid w:val="00F46E24"/>
    <w:rsid w:val="00F73ED4"/>
    <w:rsid w:val="00FA64F1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EDE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E82A45"/>
    <w:rPr>
      <w:sz w:val="18"/>
      <w:szCs w:val="18"/>
    </w:rPr>
  </w:style>
  <w:style w:type="table" w:styleId="a5">
    <w:name w:val="Table Grid"/>
    <w:basedOn w:val="a1"/>
    <w:uiPriority w:val="99"/>
    <w:rsid w:val="00E82A45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uiPriority w:val="99"/>
    <w:locked/>
    <w:rsid w:val="00ED5EDA"/>
    <w:rPr>
      <w:rFonts w:ascii="仿宋_GB2312" w:eastAsia="仿宋_GB2312" w:hAnsi="Times New Roman" w:cs="仿宋_GB2312"/>
      <w:sz w:val="28"/>
      <w:szCs w:val="28"/>
    </w:rPr>
  </w:style>
  <w:style w:type="paragraph" w:styleId="a6">
    <w:name w:val="Body Text Indent"/>
    <w:basedOn w:val="a"/>
    <w:link w:val="Char1"/>
    <w:uiPriority w:val="99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 w:cs="仿宋_GB2312"/>
      <w:kern w:val="0"/>
      <w:sz w:val="28"/>
      <w:szCs w:val="28"/>
    </w:rPr>
  </w:style>
  <w:style w:type="character" w:customStyle="1" w:styleId="BodyTextIndentChar1">
    <w:name w:val="Body Text Indent Char1"/>
    <w:basedOn w:val="a0"/>
    <w:uiPriority w:val="99"/>
    <w:semiHidden/>
    <w:rsid w:val="00046C9B"/>
    <w:rPr>
      <w:rFonts w:cs="Calibri"/>
      <w:szCs w:val="21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99"/>
    <w:qFormat/>
    <w:rsid w:val="009D2E8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EDE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E82A45"/>
    <w:rPr>
      <w:sz w:val="18"/>
      <w:szCs w:val="18"/>
    </w:rPr>
  </w:style>
  <w:style w:type="table" w:styleId="a5">
    <w:name w:val="Table Grid"/>
    <w:basedOn w:val="a1"/>
    <w:uiPriority w:val="99"/>
    <w:rsid w:val="00E82A45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uiPriority w:val="99"/>
    <w:locked/>
    <w:rsid w:val="00ED5EDA"/>
    <w:rPr>
      <w:rFonts w:ascii="仿宋_GB2312" w:eastAsia="仿宋_GB2312" w:hAnsi="Times New Roman" w:cs="仿宋_GB2312"/>
      <w:sz w:val="28"/>
      <w:szCs w:val="28"/>
    </w:rPr>
  </w:style>
  <w:style w:type="paragraph" w:styleId="a6">
    <w:name w:val="Body Text Indent"/>
    <w:basedOn w:val="a"/>
    <w:link w:val="Char1"/>
    <w:uiPriority w:val="99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 w:cs="仿宋_GB2312"/>
      <w:kern w:val="0"/>
      <w:sz w:val="28"/>
      <w:szCs w:val="28"/>
    </w:rPr>
  </w:style>
  <w:style w:type="character" w:customStyle="1" w:styleId="BodyTextIndentChar1">
    <w:name w:val="Body Text Indent Char1"/>
    <w:basedOn w:val="a0"/>
    <w:uiPriority w:val="99"/>
    <w:semiHidden/>
    <w:rsid w:val="00046C9B"/>
    <w:rPr>
      <w:rFonts w:cs="Calibri"/>
      <w:szCs w:val="21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99"/>
    <w:qFormat/>
    <w:rsid w:val="009D2E8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6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</Words>
  <Characters>766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3</cp:revision>
  <cp:lastPrinted>2016-09-12T01:56:00Z</cp:lastPrinted>
  <dcterms:created xsi:type="dcterms:W3CDTF">2016-09-14T08:08:00Z</dcterms:created>
  <dcterms:modified xsi:type="dcterms:W3CDTF">2016-09-14T08:09:00Z</dcterms:modified>
</cp:coreProperties>
</file>